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FBE96" w14:textId="77777777" w:rsidR="00373BEF" w:rsidRPr="00DA525E" w:rsidRDefault="00373BEF" w:rsidP="00DA525E">
      <w:pPr>
        <w:ind w:left="-142"/>
        <w:jc w:val="center"/>
        <w:rPr>
          <w:rFonts w:ascii="Century Gothic" w:hAnsi="Century Gothic"/>
          <w:b/>
          <w:color w:val="000000" w:themeColor="text1"/>
          <w:sz w:val="32"/>
          <w:szCs w:val="32"/>
          <w:u w:val="single"/>
        </w:rPr>
      </w:pPr>
    </w:p>
    <w:p w14:paraId="1A506C38" w14:textId="5214784B" w:rsidR="00DA525E" w:rsidRPr="00DA525E" w:rsidRDefault="00DA525E" w:rsidP="00DA525E">
      <w:pPr>
        <w:ind w:left="-142"/>
        <w:rPr>
          <w:rFonts w:ascii="Century Gothic" w:hAnsi="Century Gothic"/>
          <w:color w:val="000000" w:themeColor="text1"/>
          <w:sz w:val="32"/>
          <w:szCs w:val="32"/>
          <w:u w:val="single"/>
        </w:rPr>
      </w:pPr>
      <w:r w:rsidRPr="00DA525E">
        <w:rPr>
          <w:rFonts w:ascii="Century Gothic" w:hAnsi="Century Gothic"/>
          <w:color w:val="000000" w:themeColor="text1"/>
          <w:sz w:val="32"/>
          <w:szCs w:val="32"/>
          <w:u w:val="single"/>
        </w:rPr>
        <w:t>Some tips for editing</w:t>
      </w:r>
    </w:p>
    <w:p w14:paraId="3325AE2C" w14:textId="77777777" w:rsidR="00DA525E" w:rsidRPr="00DA525E" w:rsidRDefault="00DA525E" w:rsidP="00DA525E">
      <w:pPr>
        <w:ind w:left="-142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6F829DDA" w14:textId="77777777" w:rsidR="00DA525E" w:rsidRPr="00DA525E" w:rsidRDefault="00373BEF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>C</w:t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>heck</w:t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capital letters </w:t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>and full stops.</w:t>
      </w:r>
    </w:p>
    <w:p w14:paraId="22D0640E" w14:textId="3B7AC274" w:rsidR="00373BEF" w:rsidRPr="00DA525E" w:rsidRDefault="00373BEF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</w:t>
      </w:r>
    </w:p>
    <w:p w14:paraId="1D06CB5D" w14:textId="6E20C8C0" w:rsidR="00DA525E" w:rsidRPr="00DA525E" w:rsidRDefault="00DA525E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Make sure you have included at least 1 complex sentence (where extra information is enclosed in commas. </w:t>
      </w:r>
      <w:proofErr w:type="spellStart"/>
      <w:r w:rsidRPr="00DA525E">
        <w:rPr>
          <w:rFonts w:ascii="Century Gothic" w:hAnsi="Century Gothic"/>
          <w:color w:val="000000" w:themeColor="text1"/>
          <w:sz w:val="28"/>
          <w:szCs w:val="28"/>
        </w:rPr>
        <w:t>Eg.</w:t>
      </w:r>
      <w:proofErr w:type="spellEnd"/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The author uses personification, when she describes the tree as having arms, to create a sense that the forest is menacing.)</w:t>
      </w:r>
    </w:p>
    <w:p w14:paraId="540B83E3" w14:textId="58CF6BC9" w:rsidR="00DA525E" w:rsidRPr="00DA525E" w:rsidRDefault="00DA525E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</w:p>
    <w:p w14:paraId="7D484134" w14:textId="77777777" w:rsidR="00A63465" w:rsidRDefault="00373BEF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>Add adjectives</w:t>
      </w:r>
      <w:r w:rsidR="00DA525E"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and adverbs for description</w:t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</w:r>
    </w:p>
    <w:p w14:paraId="2F9B3D43" w14:textId="395E9A0A" w:rsidR="00373BEF" w:rsidRPr="00DA525E" w:rsidRDefault="00373BEF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  <w:t xml:space="preserve"> </w:t>
      </w:r>
    </w:p>
    <w:p w14:paraId="3BE878EF" w14:textId="77777777" w:rsidR="00A63465" w:rsidRDefault="00DA525E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>Make sure you use</w:t>
      </w:r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interesting</w:t>
      </w:r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conjunctions </w:t>
      </w:r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>(</w:t>
      </w:r>
      <w:proofErr w:type="spellStart"/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>eg</w:t>
      </w:r>
      <w:proofErr w:type="spellEnd"/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however instead of but, also/ additionally rather than and</w:t>
      </w:r>
    </w:p>
    <w:p w14:paraId="2BD4BFDB" w14:textId="57FA6458" w:rsidR="00DA525E" w:rsidRPr="00DA525E" w:rsidRDefault="00373BEF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>)</w:t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</w:r>
    </w:p>
    <w:p w14:paraId="648AC3D2" w14:textId="77777777" w:rsidR="00A63465" w:rsidRDefault="00DA525E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>A</w:t>
      </w:r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>dd modifier</w:t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s. </w:t>
      </w:r>
      <w:proofErr w:type="spellStart"/>
      <w:r w:rsidRPr="00DA525E">
        <w:rPr>
          <w:rFonts w:ascii="Century Gothic" w:hAnsi="Century Gothic"/>
          <w:color w:val="000000" w:themeColor="text1"/>
          <w:sz w:val="28"/>
          <w:szCs w:val="28"/>
        </w:rPr>
        <w:t>Eg</w:t>
      </w:r>
      <w:proofErr w:type="spellEnd"/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the author’s use of repetition is   </w:t>
      </w:r>
      <w:r w:rsidRPr="00DA525E">
        <w:rPr>
          <w:rFonts w:ascii="Century Gothic" w:hAnsi="Century Gothic"/>
          <w:b/>
          <w:color w:val="000000" w:themeColor="text1"/>
          <w:sz w:val="28"/>
          <w:szCs w:val="28"/>
        </w:rPr>
        <w:t>highly</w:t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effective. Dave was an </w:t>
      </w:r>
      <w:r w:rsidRPr="00DA525E">
        <w:rPr>
          <w:rFonts w:ascii="Century Gothic" w:hAnsi="Century Gothic"/>
          <w:b/>
          <w:color w:val="000000" w:themeColor="text1"/>
          <w:sz w:val="28"/>
          <w:szCs w:val="28"/>
        </w:rPr>
        <w:t>exceptionally</w:t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kind man.</w:t>
      </w:r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ab/>
      </w:r>
    </w:p>
    <w:p w14:paraId="2CB60A96" w14:textId="6074310E" w:rsidR="00373BEF" w:rsidRPr="00DA525E" w:rsidRDefault="00373BEF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ab/>
        <w:t xml:space="preserve">    </w:t>
      </w:r>
    </w:p>
    <w:p w14:paraId="5A8C8E39" w14:textId="4E599C04" w:rsidR="00373BEF" w:rsidRPr="00DA525E" w:rsidRDefault="00DA525E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Add </w:t>
      </w:r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 xml:space="preserve">a fronted </w:t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adverbial. </w:t>
      </w:r>
      <w:proofErr w:type="spellStart"/>
      <w:r w:rsidRPr="00DA525E">
        <w:rPr>
          <w:rFonts w:ascii="Century Gothic" w:hAnsi="Century Gothic"/>
          <w:color w:val="000000" w:themeColor="text1"/>
          <w:sz w:val="28"/>
          <w:szCs w:val="28"/>
        </w:rPr>
        <w:t>eg.</w:t>
      </w:r>
      <w:proofErr w:type="spellEnd"/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Throughout the </w:t>
      </w:r>
      <w:proofErr w:type="gramStart"/>
      <w:r w:rsidRPr="00DA525E">
        <w:rPr>
          <w:rFonts w:ascii="Century Gothic" w:hAnsi="Century Gothic"/>
          <w:color w:val="000000" w:themeColor="text1"/>
          <w:sz w:val="28"/>
          <w:szCs w:val="28"/>
        </w:rPr>
        <w:t>text,…</w:t>
      </w:r>
      <w:proofErr w:type="gramEnd"/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.One frosty morning,…… </w:t>
      </w:r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ab/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Remember to put a comma after </w:t>
      </w:r>
      <w:proofErr w:type="gramStart"/>
      <w:r w:rsidRPr="00DA525E">
        <w:rPr>
          <w:rFonts w:ascii="Century Gothic" w:hAnsi="Century Gothic"/>
          <w:color w:val="000000" w:themeColor="text1"/>
          <w:sz w:val="28"/>
          <w:szCs w:val="28"/>
        </w:rPr>
        <w:t>the  extra</w:t>
      </w:r>
      <w:proofErr w:type="gramEnd"/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 information at the beginning of the sentence</w:t>
      </w:r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ab/>
      </w:r>
    </w:p>
    <w:p w14:paraId="637AC48F" w14:textId="77777777" w:rsidR="00DA525E" w:rsidRPr="00DA525E" w:rsidRDefault="00DA525E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</w:p>
    <w:p w14:paraId="59627D83" w14:textId="3A87320C" w:rsidR="00DA525E" w:rsidRDefault="00DA525E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 xml:space="preserve">See where you could use </w:t>
      </w:r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 xml:space="preserve">a semi colon </w:t>
      </w:r>
      <w:r w:rsidRPr="00DA525E">
        <w:rPr>
          <w:rFonts w:ascii="Century Gothic" w:hAnsi="Century Gothic"/>
          <w:color w:val="000000" w:themeColor="text1"/>
          <w:sz w:val="28"/>
          <w:szCs w:val="28"/>
        </w:rPr>
        <w:t>to link related sentences, rather than using a full stop.</w:t>
      </w:r>
    </w:p>
    <w:p w14:paraId="6F97B945" w14:textId="2AAB6DC6" w:rsidR="00A63465" w:rsidRDefault="00A63465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</w:p>
    <w:p w14:paraId="0D9F1961" w14:textId="05AEF00B" w:rsidR="00A63465" w:rsidRDefault="00A63465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Make sure some sentences are long and some short.</w:t>
      </w:r>
    </w:p>
    <w:p w14:paraId="233B9829" w14:textId="40491F48" w:rsidR="00A63465" w:rsidRDefault="00A63465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</w:p>
    <w:p w14:paraId="5041E472" w14:textId="189A1C5B" w:rsidR="00A63465" w:rsidRPr="00DA525E" w:rsidRDefault="00A63465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Add speech if possible.</w:t>
      </w:r>
    </w:p>
    <w:p w14:paraId="6FFCDF4D" w14:textId="77777777" w:rsidR="00DA525E" w:rsidRPr="00DA525E" w:rsidRDefault="00DA525E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</w:p>
    <w:p w14:paraId="6F01787F" w14:textId="77777777" w:rsidR="00A63465" w:rsidRDefault="00DA525E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 w:rsidRPr="00DA525E">
        <w:rPr>
          <w:rFonts w:ascii="Century Gothic" w:hAnsi="Century Gothic"/>
          <w:color w:val="000000" w:themeColor="text1"/>
          <w:sz w:val="28"/>
          <w:szCs w:val="28"/>
        </w:rPr>
        <w:t>Add a rhetorical question.</w:t>
      </w:r>
      <w:r w:rsidR="00373BEF" w:rsidRPr="00DA525E">
        <w:rPr>
          <w:rFonts w:ascii="Century Gothic" w:hAnsi="Century Gothic"/>
          <w:color w:val="000000" w:themeColor="text1"/>
          <w:sz w:val="28"/>
          <w:szCs w:val="28"/>
        </w:rPr>
        <w:tab/>
        <w:t xml:space="preserve"> </w:t>
      </w:r>
      <w:r w:rsidR="00A63465">
        <w:rPr>
          <w:rFonts w:ascii="Century Gothic" w:hAnsi="Century Gothic"/>
          <w:color w:val="000000" w:themeColor="text1"/>
          <w:sz w:val="28"/>
          <w:szCs w:val="28"/>
        </w:rPr>
        <w:t xml:space="preserve"> </w:t>
      </w:r>
    </w:p>
    <w:p w14:paraId="794DA226" w14:textId="77777777" w:rsidR="00A63465" w:rsidRDefault="00A63465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</w:p>
    <w:p w14:paraId="0C34A15D" w14:textId="325274DB" w:rsidR="00373BEF" w:rsidRDefault="00A63465" w:rsidP="00DA525E">
      <w:pPr>
        <w:pStyle w:val="ListParagraph"/>
        <w:ind w:left="-142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See if you could include brackets () or dashes - -</w:t>
      </w:r>
      <w:bookmarkStart w:id="0" w:name="_GoBack"/>
      <w:bookmarkEnd w:id="0"/>
    </w:p>
    <w:sectPr w:rsidR="00373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E54"/>
    <w:multiLevelType w:val="hybridMultilevel"/>
    <w:tmpl w:val="22BAC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07E3"/>
    <w:multiLevelType w:val="hybridMultilevel"/>
    <w:tmpl w:val="22BAC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EF"/>
    <w:rsid w:val="00373BEF"/>
    <w:rsid w:val="004730A7"/>
    <w:rsid w:val="00A63465"/>
    <w:rsid w:val="00D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D8EB0"/>
  <w15:chartTrackingRefBased/>
  <w15:docId w15:val="{9EBCFCA8-6E41-4964-864D-A2832649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B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San</dc:creator>
  <cp:keywords/>
  <dc:description/>
  <cp:lastModifiedBy>Su San</cp:lastModifiedBy>
  <cp:revision>1</cp:revision>
  <dcterms:created xsi:type="dcterms:W3CDTF">2018-10-30T19:53:00Z</dcterms:created>
  <dcterms:modified xsi:type="dcterms:W3CDTF">2018-10-31T12:55:00Z</dcterms:modified>
</cp:coreProperties>
</file>